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4" w:rsidRPr="00D16474" w:rsidRDefault="00D16474" w:rsidP="00D16474">
      <w:pPr>
        <w:spacing w:after="0" w:line="240" w:lineRule="auto"/>
        <w:ind w:firstLine="7230"/>
        <w:rPr>
          <w:rFonts w:ascii="Times New Roman" w:eastAsia="Calibri" w:hAnsi="Times New Roman" w:cs="Times New Roman"/>
          <w:sz w:val="20"/>
          <w:szCs w:val="28"/>
        </w:rPr>
      </w:pPr>
      <w:r w:rsidRPr="00D16474">
        <w:rPr>
          <w:rFonts w:ascii="Times New Roman" w:eastAsia="Calibri" w:hAnsi="Times New Roman" w:cs="Times New Roman"/>
          <w:sz w:val="20"/>
          <w:szCs w:val="28"/>
        </w:rPr>
        <w:t xml:space="preserve">Приложение №2 </w:t>
      </w:r>
    </w:p>
    <w:p w:rsidR="00D16474" w:rsidRPr="00D16474" w:rsidRDefault="00D16474" w:rsidP="00D16474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8"/>
        </w:rPr>
      </w:pPr>
      <w:r w:rsidRPr="00D16474">
        <w:rPr>
          <w:rFonts w:ascii="Times New Roman" w:eastAsia="Calibri" w:hAnsi="Times New Roman" w:cs="Times New Roman"/>
          <w:sz w:val="20"/>
          <w:szCs w:val="28"/>
        </w:rPr>
        <w:t>к приказу МБОУ СОШ №17</w:t>
      </w:r>
    </w:p>
    <w:p w:rsidR="00D16474" w:rsidRPr="00D16474" w:rsidRDefault="00D16474" w:rsidP="00D16474">
      <w:pPr>
        <w:spacing w:after="0" w:line="240" w:lineRule="auto"/>
        <w:ind w:firstLine="7230"/>
        <w:rPr>
          <w:rFonts w:ascii="Times New Roman" w:eastAsia="Calibri" w:hAnsi="Times New Roman" w:cs="Times New Roman"/>
          <w:sz w:val="20"/>
          <w:szCs w:val="28"/>
        </w:rPr>
      </w:pPr>
      <w:r w:rsidRPr="00D16474">
        <w:rPr>
          <w:rFonts w:ascii="Times New Roman" w:eastAsia="Calibri" w:hAnsi="Times New Roman" w:cs="Times New Roman"/>
          <w:sz w:val="20"/>
          <w:szCs w:val="28"/>
        </w:rPr>
        <w:t>от 19.08.2020 №199</w:t>
      </w:r>
    </w:p>
    <w:p w:rsidR="00D16474" w:rsidRPr="00D16474" w:rsidRDefault="00D16474" w:rsidP="00D16474">
      <w:pPr>
        <w:widowControl w:val="0"/>
        <w:spacing w:after="3" w:line="220" w:lineRule="exact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</w:pPr>
      <w:r w:rsidRPr="00D1647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  <w:t xml:space="preserve">ПОЛОЖЕНИЕ </w:t>
      </w:r>
    </w:p>
    <w:p w:rsidR="00D16474" w:rsidRPr="00D16474" w:rsidRDefault="00D16474" w:rsidP="00D16474">
      <w:pPr>
        <w:widowControl w:val="0"/>
        <w:spacing w:after="3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</w:pPr>
      <w:r w:rsidRPr="00D1647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 w:bidi="ru-RU"/>
        </w:rPr>
        <w:t xml:space="preserve">О НАСТАВНИЧЕСТВЕ </w:t>
      </w:r>
    </w:p>
    <w:p w:rsidR="00D16474" w:rsidRPr="00D16474" w:rsidRDefault="00D16474" w:rsidP="00D16474">
      <w:pPr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D16474" w:rsidRPr="00D16474" w:rsidRDefault="00D16474" w:rsidP="00D16474">
      <w:pPr>
        <w:numPr>
          <w:ilvl w:val="0"/>
          <w:numId w:val="1"/>
        </w:num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16474">
        <w:rPr>
          <w:rFonts w:ascii="Times New Roman" w:eastAsia="Calibri" w:hAnsi="Times New Roman" w:cs="Times New Roman"/>
          <w:sz w:val="28"/>
        </w:rPr>
        <w:t>Общие положения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Настоящее Положение о наставничестве в муниципальном бюджетном общеобразовательном учреждении «Средняя общеобразовательная школа №17» городского округа город Октябрьский Республики Башкортостан (далее – положение) разработано в соответствии с Федеральным законом от 29.12.2012 № 273-ФЗ «Об образовании в Российской Федерации» (с изменениями и дополнениями), во исполнение Распоряжения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Целевая модель наставничества муниципального бюджетного общеобразовательного учреждения «Средняя общеобразовательная школа №17» городского округа город Октябрьский Республики Башкортостан (далее – школа), осуществляющая образовательную деятельность по общеобразовательным, дополнительным общеобразовательным программам (далее – 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</w:t>
      </w:r>
      <w:hyperlink r:id="rId5" w:history="1">
        <w:r w:rsidRPr="00D1647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 xml:space="preserve"> национального проекта «Образование».</w:t>
        </w:r>
      </w:hyperlink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</w:t>
      </w:r>
      <w:r w:rsidRPr="00D1647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между участниками образовательных отношений в деятельности наставничества.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Основные понятия и термины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Наставничество – универсальная технология передачи опыта, знаний, формирования навыков, компетенций, </w:t>
      </w:r>
      <w:proofErr w:type="spellStart"/>
      <w:r w:rsidRPr="00D16474">
        <w:rPr>
          <w:rFonts w:ascii="Times New Roman" w:eastAsia="Calibri" w:hAnsi="Times New Roman" w:cs="Times New Roman"/>
          <w:sz w:val="28"/>
          <w:szCs w:val="28"/>
        </w:rPr>
        <w:t>метакомпетенций</w:t>
      </w:r>
      <w:proofErr w:type="spellEnd"/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D16474">
        <w:rPr>
          <w:rFonts w:ascii="Times New Roman" w:eastAsia="Calibri" w:hAnsi="Times New Roman" w:cs="Times New Roman"/>
          <w:sz w:val="28"/>
          <w:szCs w:val="28"/>
        </w:rPr>
        <w:t>взаимообогащающее</w:t>
      </w:r>
      <w:proofErr w:type="spellEnd"/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Форма наставничества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Куратор –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Целевая модель наставничества – система условий, ресурсов и процессов, необходимых для реализации программ наставничества в школе.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Благодарный выпускник –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D16474">
        <w:rPr>
          <w:rFonts w:ascii="Times New Roman" w:eastAsia="Calibri" w:hAnsi="Times New Roman" w:cs="Times New Roman"/>
          <w:sz w:val="28"/>
          <w:szCs w:val="28"/>
        </w:rPr>
        <w:t>эндаумент</w:t>
      </w:r>
      <w:proofErr w:type="spellEnd"/>
      <w:r w:rsidRPr="00D16474">
        <w:rPr>
          <w:rFonts w:ascii="Times New Roman" w:eastAsia="Calibri" w:hAnsi="Times New Roman" w:cs="Times New Roman"/>
          <w:sz w:val="28"/>
          <w:szCs w:val="28"/>
        </w:rPr>
        <w:t>, организует стажировки и т.д.).</w:t>
      </w:r>
    </w:p>
    <w:p w:rsidR="00D16474" w:rsidRPr="00D16474" w:rsidRDefault="00D16474" w:rsidP="00D164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Цели и задачи наставничества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– педагоги) разных уровней образования и молодых специалистов школы.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Основными задачами школьного наставничества являются: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разработка и реализация программ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реализация кадровой политики, в том числе привлечение, обучение и контроль за деятельностью наставников, принимающих участие в программе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формирования баз данных программ наставничества и лучших практик;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Организационные основы наставничества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Школьное наставничество организуется на основании приказа директора школы.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D16474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 - воспитательной работе.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Куратор целевой модели наставничества назначается приказом директора школы.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Наставляемым могут быть обучающиеся: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проявившие выдающиеся способности;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демонстрирующие неудовлетворительные образовательные результаты;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с ограниченными возможностями здоровья;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попавшие в трудную жизненную ситуацию;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имеющие проблемы с поведением;</w:t>
      </w:r>
    </w:p>
    <w:p w:rsidR="00D16474" w:rsidRPr="00D16474" w:rsidRDefault="00D16474" w:rsidP="00D1647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не принимающие участие в жизни школы, отстраненных от коллектива.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Наставляемыми могут быть педагоги: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молодые специалисты;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находящиеся в состоянии эмоционального выгорания, хронической усталости;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находящиеся в процессе адаптации на новом месте работы;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желающие овладеть современными программами, цифровыми навыками, ИКТ компетенциями и т.д.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Наставниками могут быть: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обучающихся – активные участники советов родителей (законных представителей);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выпускники, заинтересованные в поддержке своей школы;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сотрудники предприятий, заинтересованные в подготовке будущих кадров;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успешные предприниматели или общественные деятели, которые чувствуют потребность передать свой опыт;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ветераны педагогического труда.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Участие наставника и наставляемых в целевой модели основывается на добровольном согласии.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Формирование наставнических пар/групп осуществляется после знакомства с программами наставничества.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Формирование наставнических пар/групп осуществляется на добровольной основе и утверждается приказом директора школы.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D16474" w:rsidRPr="00D16474" w:rsidRDefault="00D16474" w:rsidP="00D164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Реализация целевой модели наставничества.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– ученик», «Учитель – учитель», «Учитель – ученик».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Представление программ наставничества в форме «Ученик – ученик» «Учитель – учитель», «Учитель – ученик» на ученической конференции, педагогическом совете и совете родителей.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Этапы комплекса мероприятий по реализации взаимодействия наставник – наставляемый: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первой, организационной, встречи наставника и наставляемого;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второй, пробной рабочей, встречи наставника и наставляемого;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регулярные встречи наставника и наставляемого;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Реализация целевой модели наставничества осуществляется в течение календарного года.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D16474" w:rsidRPr="00D16474" w:rsidRDefault="00D16474" w:rsidP="00D164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Мониторинг и оценка результатов реализации программы наставничества.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D16474">
        <w:rPr>
          <w:rFonts w:ascii="Times New Roman" w:eastAsia="Calibri" w:hAnsi="Times New Roman" w:cs="Times New Roman"/>
          <w:sz w:val="28"/>
          <w:szCs w:val="28"/>
        </w:rPr>
        <w:t>компетентностного</w:t>
      </w:r>
      <w:proofErr w:type="spellEnd"/>
      <w:r w:rsidRPr="00D16474">
        <w:rPr>
          <w:rFonts w:ascii="Times New Roman" w:eastAsia="Calibri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D16474" w:rsidRPr="00D16474" w:rsidRDefault="00D16474" w:rsidP="00D164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bookmark2"/>
      <w:r w:rsidRPr="00D16474">
        <w:rPr>
          <w:rFonts w:ascii="Times New Roman" w:eastAsia="Calibri" w:hAnsi="Times New Roman" w:cs="Times New Roman"/>
          <w:sz w:val="28"/>
          <w:szCs w:val="28"/>
        </w:rPr>
        <w:t>Обязанности и права наставника</w:t>
      </w:r>
      <w:bookmarkEnd w:id="1"/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Наставник обязан: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Устава МБОУ СОШ №17, определяющих права и обязанности;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разработать совместно с наставляемым план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помогать наставляемому осознать свои сильные и слабые стороны и определить векторы развития;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формировать наставнические отношения в условиях доверия, взаимообогащения и открытого диалога;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ориентироваться на близкие, достижимые для наставляемого цели, обсуждать с ним долгосрочную перспективу и будущее;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предлагать свою помощь в достижении целей и желаний наставляемого, и указывать на риски и противоречия;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не навязывать наставляемому собственное мнение и позицию, но стимулировать развитие у наставляемого своего индивидуального видения;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оказывать наставляемому личностную и психологическую поддержку, мотивировать и ободрять его;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Наставник имеет право: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защищать профессиональную честь и достоинство;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проходить обучение с использованием федеральных программы, программ Школы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получать психологическое сопровождение;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bookmark4"/>
      <w:r w:rsidRPr="00D16474">
        <w:rPr>
          <w:rFonts w:ascii="Times New Roman" w:eastAsia="Calibri" w:hAnsi="Times New Roman" w:cs="Times New Roman"/>
          <w:sz w:val="28"/>
          <w:szCs w:val="28"/>
        </w:rPr>
        <w:t>Обязанности и права наставляемого</w:t>
      </w:r>
      <w:bookmarkEnd w:id="2"/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Наставляемый обязан: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знать требования законодательства в сфере образования, ведомственных нормативных актов, Устава МБОУ СОШ №17, определяющих права и обязанности;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разработать совместно с наставляемым план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выполнять этапы реализации программы наставничества.</w:t>
      </w:r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bookmark5"/>
      <w:r w:rsidRPr="00D16474">
        <w:rPr>
          <w:rFonts w:ascii="Times New Roman" w:eastAsia="Calibri" w:hAnsi="Times New Roman" w:cs="Times New Roman"/>
          <w:sz w:val="28"/>
          <w:szCs w:val="28"/>
        </w:rPr>
        <w:t>Права наставляемого:</w:t>
      </w:r>
      <w:bookmarkEnd w:id="3"/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выбирать самому наставника из предложенных кандидатур;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рассчитывать на оказание психологического сопровождения;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участвовать в школьных, региональных и всероссийских конкурсах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D16474" w:rsidRPr="00D16474" w:rsidRDefault="00D16474" w:rsidP="00D1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bookmark6"/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Механизмы мотивации и поощрения наставников</w:t>
      </w:r>
      <w:bookmarkEnd w:id="4"/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Мероприятия по популяризации роли наставника: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проведение школьного конкурса профессионального мастерства «Наставник</w:t>
      </w:r>
      <w:r w:rsidRPr="00D16474">
        <w:rPr>
          <w:rFonts w:ascii="Times New Roman" w:eastAsia="Calibri" w:hAnsi="Times New Roman" w:cs="Times New Roman"/>
          <w:sz w:val="28"/>
          <w:szCs w:val="28"/>
        </w:rPr>
        <w:tab/>
        <w:t xml:space="preserve"> года», «Лучшая пара», «Наставник+»;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создание специальной рубрики «Наши наставники» на школьном сайте;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создание на школьном сайте методической копилки с программами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размещение информации на доске почета «Лучшие наставники»;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награждение школьными грамотами «Лучший наставник»»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благодарственные письма родителям (законным представителям) наставников из числа обучающихся;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D16474" w:rsidRPr="00D16474" w:rsidRDefault="00D16474" w:rsidP="00D164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74" w:rsidRPr="00D16474" w:rsidRDefault="00D16474" w:rsidP="00D1647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bookmark7"/>
      <w:r w:rsidRPr="00D16474">
        <w:rPr>
          <w:rFonts w:ascii="Times New Roman" w:eastAsia="Calibri" w:hAnsi="Times New Roman" w:cs="Times New Roman"/>
          <w:sz w:val="28"/>
          <w:szCs w:val="28"/>
        </w:rPr>
        <w:t>Документы, регламентирующие наставничество</w:t>
      </w:r>
      <w:bookmarkEnd w:id="5"/>
    </w:p>
    <w:p w:rsidR="00D16474" w:rsidRPr="00D16474" w:rsidRDefault="00D16474" w:rsidP="00D16474">
      <w:pPr>
        <w:numPr>
          <w:ilvl w:val="1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Положение о наставничестве;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Приказ директора школы о внедрении целевой модели наставничества;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целевая модель наставничества в МБОУ СОШ №17;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Дорожная карта внедрения системы наставничества в МБОУ СОШ №17;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Приказ о назначении куратора внедрения Целевой модели наставничества МБОУ СОШ №17;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Приказ об организации «Школы наставников» с утверждением программ и графиков обучения наставников;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t>Приказ «Об утверждении наставнических пар/групп»;</w:t>
      </w:r>
    </w:p>
    <w:p w:rsidR="00D16474" w:rsidRPr="00D16474" w:rsidRDefault="00D16474" w:rsidP="00D164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lastRenderedPageBreak/>
        <w:t>Приказ «О проведении итогового мероприятия в рамках реализации целевой модели наставничества».</w:t>
      </w:r>
    </w:p>
    <w:p w:rsidR="00D16474" w:rsidRPr="00D16474" w:rsidRDefault="00D16474" w:rsidP="00D16474">
      <w:pPr>
        <w:rPr>
          <w:rFonts w:ascii="Times New Roman" w:eastAsia="Calibri" w:hAnsi="Times New Roman" w:cs="Times New Roman"/>
          <w:sz w:val="28"/>
          <w:szCs w:val="28"/>
        </w:rPr>
      </w:pPr>
      <w:r w:rsidRPr="00D1647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D7675" w:rsidRDefault="003D7675"/>
    <w:sectPr w:rsidR="003D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65623"/>
    <w:multiLevelType w:val="multilevel"/>
    <w:tmpl w:val="D3482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63"/>
    <w:rsid w:val="003D7675"/>
    <w:rsid w:val="006A05C3"/>
    <w:rsid w:val="00CB6063"/>
    <w:rsid w:val="00D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1360F-171C-4536-8748-1D47A211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2020-09-10T20:40:00Z</dcterms:created>
  <dcterms:modified xsi:type="dcterms:W3CDTF">2020-09-10T20:40:00Z</dcterms:modified>
</cp:coreProperties>
</file>